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02" w:rsidRPr="00FC6467" w:rsidRDefault="00BB47D4" w:rsidP="00FC6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67">
        <w:rPr>
          <w:rFonts w:ascii="Times New Roman" w:hAnsi="Times New Roman" w:cs="Times New Roman"/>
          <w:b/>
          <w:sz w:val="24"/>
          <w:szCs w:val="24"/>
        </w:rPr>
        <w:t>Краткая информация о положении на рынке труда на 01.0</w:t>
      </w:r>
      <w:r w:rsidR="00FC6467" w:rsidRPr="00FC6467">
        <w:rPr>
          <w:rFonts w:ascii="Times New Roman" w:hAnsi="Times New Roman" w:cs="Times New Roman"/>
          <w:b/>
          <w:sz w:val="24"/>
          <w:szCs w:val="24"/>
        </w:rPr>
        <w:t>5</w:t>
      </w:r>
      <w:r w:rsidR="00BE034B">
        <w:rPr>
          <w:rFonts w:ascii="Times New Roman" w:hAnsi="Times New Roman" w:cs="Times New Roman"/>
          <w:b/>
          <w:sz w:val="24"/>
          <w:szCs w:val="24"/>
        </w:rPr>
        <w:t>.2021</w:t>
      </w:r>
      <w:r w:rsidRPr="00FC6467">
        <w:rPr>
          <w:rFonts w:ascii="Times New Roman" w:hAnsi="Times New Roman" w:cs="Times New Roman"/>
          <w:b/>
          <w:sz w:val="24"/>
          <w:szCs w:val="24"/>
        </w:rPr>
        <w:t>г</w:t>
      </w:r>
      <w:r w:rsidR="00FC6467" w:rsidRPr="00FC6467">
        <w:rPr>
          <w:rFonts w:ascii="Times New Roman" w:hAnsi="Times New Roman" w:cs="Times New Roman"/>
          <w:b/>
          <w:sz w:val="24"/>
          <w:szCs w:val="24"/>
        </w:rPr>
        <w:t>.</w:t>
      </w:r>
    </w:p>
    <w:p w:rsidR="00FC6467" w:rsidRPr="00FC6467" w:rsidRDefault="00FC6467" w:rsidP="00FC64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438" w:rsidRPr="00FC6467" w:rsidRDefault="00BB7365" w:rsidP="00FC64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За </w:t>
      </w:r>
      <w:r w:rsidR="00FC6467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апрель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месяц</w:t>
      </w:r>
      <w:r w:rsidR="009F4C98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20</w:t>
      </w:r>
      <w:r w:rsidR="00E72BA3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1</w:t>
      </w:r>
      <w:r w:rsidR="009F4C98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года 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ГКУ "Центр занятости населения Новошешминского района" получено</w:t>
      </w:r>
      <w:r w:rsidR="00FC6467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21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заявлени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е</w:t>
      </w:r>
      <w:r w:rsidR="006E00B1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по содействию в поиске подходящей работы.</w:t>
      </w:r>
      <w:r w:rsidR="006E00B1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Численность признанных безработными в отчетном периоде 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13 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человек. </w:t>
      </w:r>
    </w:p>
    <w:p w:rsidR="00FC6467" w:rsidRPr="00FC6467" w:rsidRDefault="00BB7365" w:rsidP="00FC64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На 1 </w:t>
      </w:r>
      <w:r w:rsidR="00FC6467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мая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20</w:t>
      </w:r>
      <w:r w:rsidR="006304A4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1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года число безработных составляет 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32 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человек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а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. Уровень регистрируемой безработицы составил 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0,46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% от численности рабочей силы</w:t>
      </w:r>
      <w:r w:rsidR="008A0EC8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коэффициент напряженности на рынке труда 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–</w:t>
      </w:r>
      <w:r w:rsidR="00FC6467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2,75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</w:p>
    <w:p w:rsidR="00BE034B" w:rsidRDefault="00BB7365" w:rsidP="00FC64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На 1 </w:t>
      </w:r>
      <w:r w:rsidR="00FC6467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мая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20</w:t>
      </w:r>
      <w:r w:rsidR="006304A4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1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года число свободных рабочих мест и вакантных должностей, заявленных работодателями, по </w:t>
      </w:r>
      <w:r w:rsidR="00A31815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Новошешминскому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району составляет 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88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единиц. </w:t>
      </w:r>
      <w:proofErr w:type="gramStart"/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Наиболее востребованными специальностями на сегодняшний день являются: </w:t>
      </w:r>
      <w:r w:rsidR="00BF307F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тренер,</w:t>
      </w:r>
      <w:r w:rsidR="00E91770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F307F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врачи, медицинские сестры, 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методист,</w:t>
      </w:r>
      <w:r w:rsidR="00BF307F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ветеринарные врачи, агрономы, </w:t>
      </w:r>
      <w:r w:rsidR="00C3700A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зоотехники</w:t>
      </w:r>
      <w:r w:rsidR="00FC6467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r w:rsidR="00BE034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дояр, механизатор.</w:t>
      </w:r>
      <w:proofErr w:type="gramEnd"/>
    </w:p>
    <w:p w:rsidR="00BB7365" w:rsidRPr="00FC6467" w:rsidRDefault="00BB7365" w:rsidP="00FC64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Об имеющихся в базе данных вакансиях можно узнать на портале "Работа в России", на стенде в зале ожидания посетителей, посредством обращения к одному из специалистов, либо по средствам телефонной связи по телефону горячей линии </w:t>
      </w:r>
      <w:r w:rsidR="00A31815"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(84348) 2-23-43</w:t>
      </w:r>
      <w:r w:rsidRPr="00FC6467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BB7365" w:rsidRDefault="00BB7365" w:rsidP="00C3700A">
      <w:pPr>
        <w:jc w:val="both"/>
        <w:rPr>
          <w:rStyle w:val="a3"/>
          <w:bCs/>
          <w:i w:val="0"/>
        </w:rPr>
      </w:pPr>
    </w:p>
    <w:p w:rsidR="00FC6467" w:rsidRDefault="00FC6467" w:rsidP="00BB7365">
      <w:pPr>
        <w:jc w:val="both"/>
        <w:rPr>
          <w:rStyle w:val="a3"/>
          <w:b/>
          <w:bCs/>
        </w:rPr>
      </w:pPr>
    </w:p>
    <w:p w:rsidR="00FC6467" w:rsidRPr="00FC6467" w:rsidRDefault="00FC6467" w:rsidP="00FC6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67">
        <w:rPr>
          <w:rFonts w:ascii="Times New Roman" w:hAnsi="Times New Roman" w:cs="Times New Roman"/>
          <w:b/>
          <w:sz w:val="24"/>
          <w:szCs w:val="24"/>
        </w:rPr>
        <w:t>202</w:t>
      </w:r>
      <w:r w:rsidR="00BE034B">
        <w:rPr>
          <w:rFonts w:ascii="Times New Roman" w:hAnsi="Times New Roman" w:cs="Times New Roman"/>
          <w:b/>
          <w:sz w:val="24"/>
          <w:szCs w:val="24"/>
        </w:rPr>
        <w:t>1</w:t>
      </w:r>
      <w:r w:rsidRPr="00FC6467">
        <w:rPr>
          <w:rFonts w:ascii="Times New Roman" w:hAnsi="Times New Roman" w:cs="Times New Roman"/>
          <w:b/>
          <w:sz w:val="24"/>
          <w:szCs w:val="24"/>
        </w:rPr>
        <w:t xml:space="preserve"> елның 1 </w:t>
      </w:r>
      <w:proofErr w:type="spellStart"/>
      <w:r w:rsidRPr="00FC6467">
        <w:rPr>
          <w:rFonts w:ascii="Times New Roman" w:hAnsi="Times New Roman" w:cs="Times New Roman"/>
          <w:b/>
          <w:sz w:val="24"/>
          <w:szCs w:val="24"/>
        </w:rPr>
        <w:t>маена</w:t>
      </w:r>
      <w:proofErr w:type="spellEnd"/>
      <w:r w:rsidRPr="00FC6467">
        <w:rPr>
          <w:rFonts w:ascii="Times New Roman" w:hAnsi="Times New Roman" w:cs="Times New Roman"/>
          <w:b/>
          <w:sz w:val="24"/>
          <w:szCs w:val="24"/>
        </w:rPr>
        <w:t xml:space="preserve"> хезмәт </w:t>
      </w:r>
      <w:proofErr w:type="spellStart"/>
      <w:r w:rsidRPr="00FC6467">
        <w:rPr>
          <w:rFonts w:ascii="Times New Roman" w:hAnsi="Times New Roman" w:cs="Times New Roman"/>
          <w:b/>
          <w:sz w:val="24"/>
          <w:szCs w:val="24"/>
        </w:rPr>
        <w:t>базарындагы</w:t>
      </w:r>
      <w:proofErr w:type="spellEnd"/>
      <w:r w:rsidRPr="00FC6467">
        <w:rPr>
          <w:rFonts w:ascii="Times New Roman" w:hAnsi="Times New Roman" w:cs="Times New Roman"/>
          <w:b/>
          <w:sz w:val="24"/>
          <w:szCs w:val="24"/>
        </w:rPr>
        <w:t xml:space="preserve"> хәл </w:t>
      </w:r>
      <w:proofErr w:type="spellStart"/>
      <w:r w:rsidRPr="00FC6467">
        <w:rPr>
          <w:rFonts w:ascii="Times New Roman" w:hAnsi="Times New Roman" w:cs="Times New Roman"/>
          <w:b/>
          <w:sz w:val="24"/>
          <w:szCs w:val="24"/>
        </w:rPr>
        <w:t>турында</w:t>
      </w:r>
      <w:proofErr w:type="spellEnd"/>
      <w:r w:rsidRPr="00FC6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467">
        <w:rPr>
          <w:rFonts w:ascii="Times New Roman" w:hAnsi="Times New Roman" w:cs="Times New Roman"/>
          <w:b/>
          <w:sz w:val="24"/>
          <w:szCs w:val="24"/>
        </w:rPr>
        <w:t>кыскача</w:t>
      </w:r>
      <w:proofErr w:type="spellEnd"/>
      <w:r w:rsidRPr="00FC6467">
        <w:rPr>
          <w:rFonts w:ascii="Times New Roman" w:hAnsi="Times New Roman" w:cs="Times New Roman"/>
          <w:b/>
          <w:sz w:val="24"/>
          <w:szCs w:val="24"/>
        </w:rPr>
        <w:t xml:space="preserve"> мәгълүмат</w:t>
      </w:r>
    </w:p>
    <w:p w:rsidR="00FC6467" w:rsidRPr="00FC6467" w:rsidRDefault="00FC6467" w:rsidP="00FC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34B" w:rsidRPr="00BE034B" w:rsidRDefault="00BE034B" w:rsidP="00BE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34B">
        <w:rPr>
          <w:rFonts w:ascii="Times New Roman" w:hAnsi="Times New Roman" w:cs="Times New Roman"/>
          <w:sz w:val="24"/>
          <w:szCs w:val="24"/>
        </w:rPr>
        <w:t xml:space="preserve">2021 елның апрель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аенда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"Яңа Чишмә районы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халыкны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белән тәэмин </w:t>
      </w:r>
      <w:proofErr w:type="gramStart"/>
      <w:r w:rsidRPr="00BE034B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BE034B">
        <w:rPr>
          <w:rFonts w:ascii="Times New Roman" w:hAnsi="Times New Roman" w:cs="Times New Roman"/>
          <w:sz w:val="24"/>
          <w:szCs w:val="24"/>
        </w:rPr>
        <w:t xml:space="preserve">ү үзәге" ДКУ туры килә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эзләүдә ярдәм итү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гариза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Хисап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чорында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эшсез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34B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танылган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исәпләнә.</w:t>
      </w:r>
    </w:p>
    <w:p w:rsidR="00BE034B" w:rsidRPr="00BE034B" w:rsidRDefault="00BE034B" w:rsidP="00BE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34B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елның 1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маена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эшсезлә</w:t>
      </w:r>
      <w:proofErr w:type="gramStart"/>
      <w:r w:rsidRPr="00BE03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034B">
        <w:rPr>
          <w:rFonts w:ascii="Times New Roman" w:hAnsi="Times New Roman" w:cs="Times New Roman"/>
          <w:sz w:val="24"/>
          <w:szCs w:val="24"/>
        </w:rPr>
        <w:t xml:space="preserve"> саны 32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тәшкил итә. Теркәлгән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эшсезлек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дәрәҗәсе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эшче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көчләр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саныннан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0,46% тәшкил итә, хезмәт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базарында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киеренкелек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коэффициенты – 2,75%.</w:t>
      </w:r>
    </w:p>
    <w:p w:rsidR="00BE034B" w:rsidRPr="00BE034B" w:rsidRDefault="00BE034B" w:rsidP="00BE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34B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елның 1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маена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Яңа Чишмә районы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бирүчелә</w:t>
      </w:r>
      <w:proofErr w:type="gramStart"/>
      <w:r w:rsidRPr="00BE03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тарафыннан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игълан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ителгән буш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урыннары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һәм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вакантлы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вазыйфалар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саны 88 берәмлек тәшкил итә. Бүгенге көндә иң кирәкле белгечлекләр: тренер,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табиблар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, шәфкать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туташлары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, методист, ветеринария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табиблары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агрономнар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зоотехниклар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сыер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савучылар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>, механизатор.</w:t>
      </w:r>
    </w:p>
    <w:p w:rsidR="00BB7365" w:rsidRPr="00FC6467" w:rsidRDefault="00BE034B" w:rsidP="00BE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34B">
        <w:rPr>
          <w:rFonts w:ascii="Times New Roman" w:hAnsi="Times New Roman" w:cs="Times New Roman"/>
          <w:sz w:val="24"/>
          <w:szCs w:val="24"/>
        </w:rPr>
        <w:t>Әлеге вакансиялә</w:t>
      </w:r>
      <w:proofErr w:type="gramStart"/>
      <w:r w:rsidRPr="00BE03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"Работа в России"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порталында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, килүчеләр көтү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залында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белгечкә мөрәҗәгать итү ярдәмендә, яки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кайнар</w:t>
      </w:r>
      <w:proofErr w:type="spellEnd"/>
      <w:r w:rsidR="000348EB">
        <w:rPr>
          <w:rFonts w:ascii="Times New Roman" w:hAnsi="Times New Roman" w:cs="Times New Roman"/>
          <w:sz w:val="24"/>
          <w:szCs w:val="24"/>
        </w:rPr>
        <w:t xml:space="preserve"> линия телефоны (84348) 2-23-43</w:t>
      </w:r>
      <w:r w:rsidRPr="00BE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4B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BE034B">
        <w:rPr>
          <w:rFonts w:ascii="Times New Roman" w:hAnsi="Times New Roman" w:cs="Times New Roman"/>
          <w:sz w:val="24"/>
          <w:szCs w:val="24"/>
        </w:rPr>
        <w:t xml:space="preserve"> белергә мөмкин.</w:t>
      </w:r>
    </w:p>
    <w:sectPr w:rsidR="00BB7365" w:rsidRPr="00FC6467" w:rsidSect="004D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0B3"/>
    <w:multiLevelType w:val="multilevel"/>
    <w:tmpl w:val="85E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22E05"/>
    <w:multiLevelType w:val="multilevel"/>
    <w:tmpl w:val="714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E6A7E"/>
    <w:multiLevelType w:val="multilevel"/>
    <w:tmpl w:val="4368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75DFB"/>
    <w:multiLevelType w:val="multilevel"/>
    <w:tmpl w:val="5EA6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AB2"/>
    <w:rsid w:val="000348EB"/>
    <w:rsid w:val="000D0AB2"/>
    <w:rsid w:val="000F75D5"/>
    <w:rsid w:val="0010225F"/>
    <w:rsid w:val="00132A01"/>
    <w:rsid w:val="00171A7F"/>
    <w:rsid w:val="00235A5F"/>
    <w:rsid w:val="00295267"/>
    <w:rsid w:val="00305E2C"/>
    <w:rsid w:val="00343FB5"/>
    <w:rsid w:val="00351D02"/>
    <w:rsid w:val="003B2C45"/>
    <w:rsid w:val="003C3D5D"/>
    <w:rsid w:val="003C7B8F"/>
    <w:rsid w:val="004D6BDB"/>
    <w:rsid w:val="00574BBC"/>
    <w:rsid w:val="005A508B"/>
    <w:rsid w:val="005C3802"/>
    <w:rsid w:val="006304A4"/>
    <w:rsid w:val="00631FC8"/>
    <w:rsid w:val="006E00B1"/>
    <w:rsid w:val="00742F07"/>
    <w:rsid w:val="0075739A"/>
    <w:rsid w:val="0076073D"/>
    <w:rsid w:val="007D5DE1"/>
    <w:rsid w:val="00824438"/>
    <w:rsid w:val="008A0EC8"/>
    <w:rsid w:val="00903F99"/>
    <w:rsid w:val="0092373D"/>
    <w:rsid w:val="009F4C98"/>
    <w:rsid w:val="00A31815"/>
    <w:rsid w:val="00A560F9"/>
    <w:rsid w:val="00AF2258"/>
    <w:rsid w:val="00B16FC8"/>
    <w:rsid w:val="00B70F27"/>
    <w:rsid w:val="00BA242D"/>
    <w:rsid w:val="00BB47D4"/>
    <w:rsid w:val="00BB7365"/>
    <w:rsid w:val="00BE034B"/>
    <w:rsid w:val="00BF307F"/>
    <w:rsid w:val="00C3700A"/>
    <w:rsid w:val="00C556A3"/>
    <w:rsid w:val="00C60D1A"/>
    <w:rsid w:val="00C62E27"/>
    <w:rsid w:val="00D1291A"/>
    <w:rsid w:val="00D236CF"/>
    <w:rsid w:val="00D52BD4"/>
    <w:rsid w:val="00D53F7B"/>
    <w:rsid w:val="00D64D79"/>
    <w:rsid w:val="00DA45C8"/>
    <w:rsid w:val="00DB613B"/>
    <w:rsid w:val="00DC2640"/>
    <w:rsid w:val="00E05A52"/>
    <w:rsid w:val="00E338C5"/>
    <w:rsid w:val="00E72BA3"/>
    <w:rsid w:val="00E91770"/>
    <w:rsid w:val="00EE028C"/>
    <w:rsid w:val="00F30D4F"/>
    <w:rsid w:val="00F31DC9"/>
    <w:rsid w:val="00F65DA6"/>
    <w:rsid w:val="00FC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7365"/>
    <w:rPr>
      <w:i/>
      <w:iCs/>
    </w:rPr>
  </w:style>
  <w:style w:type="paragraph" w:styleId="a4">
    <w:name w:val="Normal (Web)"/>
    <w:basedOn w:val="a"/>
    <w:uiPriority w:val="99"/>
    <w:semiHidden/>
    <w:unhideWhenUsed/>
    <w:rsid w:val="00BB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7365"/>
    <w:rPr>
      <w:i/>
      <w:iCs/>
    </w:rPr>
  </w:style>
  <w:style w:type="paragraph" w:styleId="a4">
    <w:name w:val="Normal (Web)"/>
    <w:basedOn w:val="a"/>
    <w:uiPriority w:val="99"/>
    <w:semiHidden/>
    <w:unhideWhenUsed/>
    <w:rsid w:val="00BB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6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Лилия Камиловна</dc:creator>
  <cp:lastModifiedBy>tanatarova.elvira</cp:lastModifiedBy>
  <cp:revision>5</cp:revision>
  <dcterms:created xsi:type="dcterms:W3CDTF">2020-05-13T06:54:00Z</dcterms:created>
  <dcterms:modified xsi:type="dcterms:W3CDTF">2021-05-11T08:52:00Z</dcterms:modified>
</cp:coreProperties>
</file>