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7" w:rsidRDefault="00E74DC7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E74DC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Краткий анализ ситуации на рынке труда</w:t>
      </w:r>
    </w:p>
    <w:p w:rsidR="00824438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За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июнь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месяц</w:t>
      </w:r>
      <w:r w:rsidR="009F4C9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2019 года 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Г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КУ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"Центр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занятости населения Новошешминского райо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на" получено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06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заявлени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й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от граждан и работодателей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 предоставлении государственных услуг, из них по содействию в поиске подходящей работы </w:t>
      </w:r>
      <w:r w:rsidR="00DB613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6</w:t>
      </w:r>
      <w:r w:rsidR="00742F0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заявлени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й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 информированию о положении на рынке труда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36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человек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44</w:t>
      </w:r>
      <w:r w:rsidR="006E00B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работодателя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Численность признанных безработными в отчетном периоде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7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человек. </w:t>
      </w:r>
    </w:p>
    <w:p w:rsidR="00BB7365" w:rsidRPr="00BB7365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На 1 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ию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я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года число безработных составляет </w:t>
      </w:r>
      <w:r w:rsidR="00EE028C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7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человек. Уровень регистрируемой безработицы составил 0,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% от численности рабочей силы</w:t>
      </w:r>
      <w:r w:rsidR="008A0E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коэффициент напряженности на рынке труда 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0,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5</w:t>
      </w:r>
      <w:r w:rsidR="008A0E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%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. Всего в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июне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месяце был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трудоустроен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742F0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24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</w:t>
      </w:r>
      <w:r w:rsidR="00DB613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, из них  по направлению службы занятости населения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24</w:t>
      </w:r>
      <w:r w:rsidR="003C3D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На 1 </w:t>
      </w:r>
      <w:r w:rsidR="003B2C4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ию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</w:t>
      </w:r>
      <w:r w:rsidR="00DB613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я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201</w:t>
      </w:r>
      <w:r w:rsidR="00D53F7B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года число свободных рабочих мест и вакантных должностей, заявленных работодателями, по </w:t>
      </w:r>
      <w:proofErr w:type="spellStart"/>
      <w:r w:rsidR="00A3181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Новошешминскому</w:t>
      </w:r>
      <w:proofErr w:type="spellEnd"/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району составляет </w:t>
      </w:r>
      <w:r w:rsidR="00631F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54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единиц. Наиболее востребованными специальностями на сегодняшний день являются: </w:t>
      </w:r>
      <w:r w:rsidR="00DA45C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разнорабочие, </w:t>
      </w:r>
      <w:r w:rsidR="00D52B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трактористы, 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врачи, медицинские сестры, 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специалисты в 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сфере </w:t>
      </w:r>
      <w:r w:rsidR="0076073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социальных услуг,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ветерина</w:t>
      </w:r>
      <w:r w:rsidR="007D5DE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рные врачи, агрономы</w:t>
      </w:r>
      <w:r w:rsidR="00D64D7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Об имеющихся в базе данных вакансиях можно узнать на портале "Работа в России", на стенде в зале ожидания посетителей, посредством обращения к одному из специалистов, либо по средствам телефонной связи по телефону горячей линии </w:t>
      </w:r>
      <w:r w:rsidR="00A3181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(84348) 2-23-43</w:t>
      </w:r>
      <w:r w:rsidRPr="00BB736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BB7365" w:rsidRDefault="00BB7365" w:rsidP="00BB7365">
      <w:pPr>
        <w:jc w:val="both"/>
        <w:rPr>
          <w:rStyle w:val="a3"/>
          <w:bCs/>
          <w:i w:val="0"/>
        </w:rPr>
      </w:pPr>
    </w:p>
    <w:p w:rsidR="00E74DC7" w:rsidRPr="00E74DC7" w:rsidRDefault="00E74DC7" w:rsidP="00BB7365">
      <w:pPr>
        <w:jc w:val="both"/>
        <w:rPr>
          <w:rStyle w:val="a3"/>
          <w:bCs/>
          <w:i w:val="0"/>
          <w:sz w:val="32"/>
          <w:szCs w:val="32"/>
        </w:rPr>
      </w:pPr>
      <w:proofErr w:type="spellStart"/>
      <w:r w:rsidRPr="00E74DC7">
        <w:rPr>
          <w:sz w:val="32"/>
          <w:szCs w:val="32"/>
        </w:rPr>
        <w:t>Хезмәт</w:t>
      </w:r>
      <w:proofErr w:type="spellEnd"/>
      <w:r w:rsidRPr="00E74DC7">
        <w:rPr>
          <w:sz w:val="32"/>
          <w:szCs w:val="32"/>
        </w:rPr>
        <w:t xml:space="preserve"> </w:t>
      </w:r>
      <w:proofErr w:type="spellStart"/>
      <w:r w:rsidRPr="00E74DC7">
        <w:rPr>
          <w:sz w:val="32"/>
          <w:szCs w:val="32"/>
        </w:rPr>
        <w:t>базарындагы</w:t>
      </w:r>
      <w:proofErr w:type="spellEnd"/>
      <w:r w:rsidRPr="00E74DC7">
        <w:rPr>
          <w:sz w:val="32"/>
          <w:szCs w:val="32"/>
        </w:rPr>
        <w:t xml:space="preserve"> </w:t>
      </w:r>
      <w:proofErr w:type="spellStart"/>
      <w:r w:rsidRPr="00E74DC7">
        <w:rPr>
          <w:sz w:val="32"/>
          <w:szCs w:val="32"/>
        </w:rPr>
        <w:t>вәзгыятьне</w:t>
      </w:r>
      <w:proofErr w:type="spellEnd"/>
      <w:r w:rsidRPr="00E74DC7">
        <w:rPr>
          <w:sz w:val="32"/>
          <w:szCs w:val="32"/>
        </w:rPr>
        <w:t xml:space="preserve"> </w:t>
      </w:r>
      <w:proofErr w:type="spellStart"/>
      <w:r w:rsidRPr="00E74DC7">
        <w:rPr>
          <w:sz w:val="32"/>
          <w:szCs w:val="32"/>
        </w:rPr>
        <w:t>кыскача</w:t>
      </w:r>
      <w:proofErr w:type="spellEnd"/>
      <w:r w:rsidRPr="00E74DC7">
        <w:rPr>
          <w:sz w:val="32"/>
          <w:szCs w:val="32"/>
        </w:rPr>
        <w:t xml:space="preserve"> </w:t>
      </w:r>
      <w:proofErr w:type="spellStart"/>
      <w:r w:rsidRPr="00E74DC7">
        <w:rPr>
          <w:sz w:val="32"/>
          <w:szCs w:val="32"/>
        </w:rPr>
        <w:t>анализлау</w:t>
      </w:r>
      <w:proofErr w:type="spellEnd"/>
    </w:p>
    <w:p w:rsidR="00144A7F" w:rsidRPr="00C344CA" w:rsidRDefault="00144A7F" w:rsidP="00144A7F">
      <w:pPr>
        <w:jc w:val="both"/>
        <w:rPr>
          <w:sz w:val="32"/>
          <w:szCs w:val="32"/>
        </w:rPr>
      </w:pPr>
      <w:r w:rsidRPr="00C344CA">
        <w:rPr>
          <w:sz w:val="32"/>
          <w:szCs w:val="32"/>
        </w:rPr>
        <w:t xml:space="preserve">2019 </w:t>
      </w:r>
      <w:proofErr w:type="spellStart"/>
      <w:r w:rsidRPr="00C344CA">
        <w:rPr>
          <w:sz w:val="32"/>
          <w:szCs w:val="32"/>
        </w:rPr>
        <w:t>елның</w:t>
      </w:r>
      <w:proofErr w:type="spellEnd"/>
      <w:r w:rsidRPr="00C344CA">
        <w:rPr>
          <w:sz w:val="32"/>
          <w:szCs w:val="32"/>
        </w:rPr>
        <w:t xml:space="preserve"> апрель </w:t>
      </w:r>
      <w:proofErr w:type="spellStart"/>
      <w:r w:rsidRPr="00C344CA">
        <w:rPr>
          <w:sz w:val="32"/>
          <w:szCs w:val="32"/>
        </w:rPr>
        <w:t>аенда</w:t>
      </w:r>
      <w:proofErr w:type="spellEnd"/>
      <w:r w:rsidRPr="00C344CA">
        <w:rPr>
          <w:sz w:val="32"/>
          <w:szCs w:val="32"/>
        </w:rPr>
        <w:t xml:space="preserve"> "</w:t>
      </w:r>
      <w:proofErr w:type="spellStart"/>
      <w:r w:rsidRPr="00C344CA">
        <w:rPr>
          <w:sz w:val="32"/>
          <w:szCs w:val="32"/>
        </w:rPr>
        <w:t>Яңа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Чишмә</w:t>
      </w:r>
      <w:proofErr w:type="spellEnd"/>
      <w:r w:rsidRPr="00C344CA">
        <w:rPr>
          <w:sz w:val="32"/>
          <w:szCs w:val="32"/>
        </w:rPr>
        <w:t xml:space="preserve"> районы </w:t>
      </w:r>
      <w:proofErr w:type="spellStart"/>
      <w:r w:rsidRPr="00C344CA">
        <w:rPr>
          <w:sz w:val="32"/>
          <w:szCs w:val="32"/>
        </w:rPr>
        <w:t>халыкны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белән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тәэмин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proofErr w:type="gramStart"/>
      <w:r w:rsidRPr="00C344CA">
        <w:rPr>
          <w:sz w:val="32"/>
          <w:szCs w:val="32"/>
        </w:rPr>
        <w:t>ит</w:t>
      </w:r>
      <w:proofErr w:type="gramEnd"/>
      <w:r w:rsidRPr="00C344CA">
        <w:rPr>
          <w:sz w:val="32"/>
          <w:szCs w:val="32"/>
        </w:rPr>
        <w:t>ү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үзәге</w:t>
      </w:r>
      <w:proofErr w:type="spellEnd"/>
      <w:r w:rsidRPr="00C344CA">
        <w:rPr>
          <w:sz w:val="32"/>
          <w:szCs w:val="32"/>
        </w:rPr>
        <w:t xml:space="preserve">" </w:t>
      </w:r>
      <w:proofErr w:type="spellStart"/>
      <w:r w:rsidRPr="00C344CA">
        <w:rPr>
          <w:sz w:val="32"/>
          <w:szCs w:val="32"/>
        </w:rPr>
        <w:t>дәүләт</w:t>
      </w:r>
      <w:proofErr w:type="spellEnd"/>
      <w:r w:rsidRPr="00C344CA">
        <w:rPr>
          <w:sz w:val="32"/>
          <w:szCs w:val="32"/>
        </w:rPr>
        <w:t xml:space="preserve"> казна </w:t>
      </w:r>
      <w:proofErr w:type="spellStart"/>
      <w:r w:rsidRPr="00C344CA">
        <w:rPr>
          <w:sz w:val="32"/>
          <w:szCs w:val="32"/>
        </w:rPr>
        <w:t>учреждениесе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гражданнар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һәм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бирүчеләрдә</w:t>
      </w:r>
      <w:bookmarkStart w:id="0" w:name="_GoBack"/>
      <w:bookmarkEnd w:id="0"/>
      <w:r w:rsidRPr="00C344CA">
        <w:rPr>
          <w:sz w:val="32"/>
          <w:szCs w:val="32"/>
        </w:rPr>
        <w:t>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дәүләт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хезмәтләре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күрсәтү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106 </w:t>
      </w:r>
      <w:proofErr w:type="spellStart"/>
      <w:r>
        <w:rPr>
          <w:sz w:val="32"/>
          <w:szCs w:val="32"/>
        </w:rPr>
        <w:t>гариза</w:t>
      </w:r>
      <w:proofErr w:type="spellEnd"/>
      <w:r>
        <w:rPr>
          <w:sz w:val="32"/>
          <w:szCs w:val="32"/>
        </w:rPr>
        <w:t xml:space="preserve"> кабул </w:t>
      </w:r>
      <w:proofErr w:type="spellStart"/>
      <w:r>
        <w:rPr>
          <w:sz w:val="32"/>
          <w:szCs w:val="32"/>
        </w:rPr>
        <w:t>итте</w:t>
      </w:r>
      <w:proofErr w:type="spellEnd"/>
      <w:r>
        <w:rPr>
          <w:sz w:val="32"/>
          <w:szCs w:val="32"/>
        </w:rPr>
        <w:t>.</w:t>
      </w:r>
      <w:r w:rsidRPr="00C344C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r w:rsidRPr="00C344CA">
        <w:rPr>
          <w:sz w:val="32"/>
          <w:szCs w:val="32"/>
        </w:rPr>
        <w:t>улар</w:t>
      </w:r>
      <w:proofErr w:type="spellEnd"/>
      <w:r>
        <w:rPr>
          <w:sz w:val="32"/>
          <w:szCs w:val="32"/>
          <w:lang w:val="tt-RU"/>
        </w:rPr>
        <w:t>дан 26се</w:t>
      </w:r>
      <w:r w:rsidRPr="00C344CA">
        <w:rPr>
          <w:sz w:val="32"/>
          <w:szCs w:val="32"/>
        </w:rPr>
        <w:t xml:space="preserve"> туры </w:t>
      </w:r>
      <w:proofErr w:type="spellStart"/>
      <w:r w:rsidRPr="00C344CA">
        <w:rPr>
          <w:sz w:val="32"/>
          <w:szCs w:val="32"/>
        </w:rPr>
        <w:t>килә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торган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эзләүдә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ярдәм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proofErr w:type="gramStart"/>
      <w:r w:rsidRPr="00C344CA">
        <w:rPr>
          <w:sz w:val="32"/>
          <w:szCs w:val="32"/>
        </w:rPr>
        <w:t>ит</w:t>
      </w:r>
      <w:proofErr w:type="gramEnd"/>
      <w:r w:rsidRPr="00C344CA">
        <w:rPr>
          <w:sz w:val="32"/>
          <w:szCs w:val="32"/>
        </w:rPr>
        <w:t>ү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буенча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гариза</w:t>
      </w:r>
      <w:proofErr w:type="spellEnd"/>
      <w:r w:rsidRPr="00C344CA">
        <w:rPr>
          <w:sz w:val="32"/>
          <w:szCs w:val="32"/>
        </w:rPr>
        <w:t xml:space="preserve">. </w:t>
      </w:r>
      <w:proofErr w:type="spellStart"/>
      <w:r w:rsidRPr="00C344CA">
        <w:rPr>
          <w:sz w:val="32"/>
          <w:szCs w:val="32"/>
        </w:rPr>
        <w:t>Хезмәт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базарындагы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хәл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турында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хәбә</w:t>
      </w:r>
      <w:proofErr w:type="gramStart"/>
      <w:r w:rsidRPr="00C344CA">
        <w:rPr>
          <w:sz w:val="32"/>
          <w:szCs w:val="32"/>
        </w:rPr>
        <w:t>р</w:t>
      </w:r>
      <w:proofErr w:type="spellEnd"/>
      <w:proofErr w:type="gram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итү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буенча</w:t>
      </w:r>
      <w:proofErr w:type="spellEnd"/>
      <w:r w:rsidRPr="00C344CA">
        <w:rPr>
          <w:sz w:val="32"/>
          <w:szCs w:val="32"/>
        </w:rPr>
        <w:t xml:space="preserve"> </w:t>
      </w:r>
      <w:r>
        <w:rPr>
          <w:sz w:val="32"/>
          <w:szCs w:val="32"/>
        </w:rPr>
        <w:t>36</w:t>
      </w:r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кеше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һәм</w:t>
      </w:r>
      <w:proofErr w:type="spellEnd"/>
      <w:r w:rsidRPr="00C344CA">
        <w:rPr>
          <w:sz w:val="32"/>
          <w:szCs w:val="32"/>
        </w:rPr>
        <w:t xml:space="preserve"> </w:t>
      </w:r>
      <w:r>
        <w:rPr>
          <w:sz w:val="32"/>
          <w:szCs w:val="32"/>
        </w:rPr>
        <w:t>44</w:t>
      </w:r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бирүче</w:t>
      </w:r>
      <w:proofErr w:type="spellEnd"/>
      <w:r>
        <w:rPr>
          <w:sz w:val="32"/>
          <w:szCs w:val="32"/>
          <w:lang w:val="tt-RU"/>
        </w:rPr>
        <w:t>г</w:t>
      </w:r>
      <w:r w:rsidRPr="00C344CA">
        <w:rPr>
          <w:sz w:val="32"/>
          <w:szCs w:val="32"/>
        </w:rPr>
        <w:t xml:space="preserve">ә </w:t>
      </w:r>
      <w:r>
        <w:rPr>
          <w:sz w:val="32"/>
          <w:szCs w:val="32"/>
          <w:lang w:val="tt-RU"/>
        </w:rPr>
        <w:t>туры кил</w:t>
      </w:r>
      <w:r w:rsidRPr="00C344CA">
        <w:rPr>
          <w:sz w:val="32"/>
          <w:szCs w:val="32"/>
        </w:rPr>
        <w:t xml:space="preserve">ә. </w:t>
      </w:r>
      <w:proofErr w:type="spellStart"/>
      <w:r w:rsidRPr="00C344CA">
        <w:rPr>
          <w:sz w:val="32"/>
          <w:szCs w:val="32"/>
        </w:rPr>
        <w:t>Хисап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чорында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эшсез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proofErr w:type="gramStart"/>
      <w:r w:rsidRPr="00C344CA">
        <w:rPr>
          <w:sz w:val="32"/>
          <w:szCs w:val="32"/>
        </w:rPr>
        <w:t>дип</w:t>
      </w:r>
      <w:proofErr w:type="spellEnd"/>
      <w:proofErr w:type="gram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танылган</w:t>
      </w:r>
      <w:proofErr w:type="spellEnd"/>
      <w:r w:rsidRPr="00C344CA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кеше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исәпләнә</w:t>
      </w:r>
      <w:proofErr w:type="spellEnd"/>
      <w:r w:rsidRPr="00C344CA">
        <w:rPr>
          <w:sz w:val="32"/>
          <w:szCs w:val="32"/>
        </w:rPr>
        <w:t xml:space="preserve">. 2019 </w:t>
      </w:r>
      <w:proofErr w:type="spellStart"/>
      <w:r w:rsidRPr="00C344CA">
        <w:rPr>
          <w:sz w:val="32"/>
          <w:szCs w:val="32"/>
        </w:rPr>
        <w:t>елның</w:t>
      </w:r>
      <w:proofErr w:type="spellEnd"/>
      <w:r w:rsidRPr="00C344CA"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июльг</w:t>
      </w:r>
      <w:r w:rsidRPr="00C344CA">
        <w:rPr>
          <w:sz w:val="32"/>
          <w:szCs w:val="32"/>
        </w:rPr>
        <w:t>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эшсезләр</w:t>
      </w:r>
      <w:proofErr w:type="spellEnd"/>
      <w:r w:rsidRPr="00C344CA">
        <w:rPr>
          <w:sz w:val="32"/>
          <w:szCs w:val="32"/>
        </w:rPr>
        <w:t xml:space="preserve"> саны 2</w:t>
      </w:r>
      <w:r>
        <w:rPr>
          <w:sz w:val="32"/>
          <w:szCs w:val="32"/>
        </w:rPr>
        <w:t>7</w:t>
      </w:r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кеше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тәшкил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итә</w:t>
      </w:r>
      <w:proofErr w:type="spellEnd"/>
      <w:r w:rsidRPr="00C344CA">
        <w:rPr>
          <w:sz w:val="32"/>
          <w:szCs w:val="32"/>
        </w:rPr>
        <w:t xml:space="preserve">. </w:t>
      </w:r>
      <w:proofErr w:type="spellStart"/>
      <w:r w:rsidRPr="00C344CA">
        <w:rPr>
          <w:sz w:val="32"/>
          <w:szCs w:val="32"/>
        </w:rPr>
        <w:t>Теркәлгән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эшсезлек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дәрәҗәсе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эшче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көчләр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саныннан</w:t>
      </w:r>
      <w:proofErr w:type="spellEnd"/>
      <w:r w:rsidRPr="00C344CA">
        <w:rPr>
          <w:sz w:val="32"/>
          <w:szCs w:val="32"/>
        </w:rPr>
        <w:t xml:space="preserve"> 0,</w:t>
      </w:r>
      <w:r>
        <w:rPr>
          <w:sz w:val="32"/>
          <w:szCs w:val="32"/>
        </w:rPr>
        <w:t>39</w:t>
      </w:r>
      <w:r w:rsidRPr="00C344CA">
        <w:rPr>
          <w:sz w:val="32"/>
          <w:szCs w:val="32"/>
        </w:rPr>
        <w:t xml:space="preserve">%, </w:t>
      </w:r>
      <w:proofErr w:type="spellStart"/>
      <w:r w:rsidRPr="00C344CA">
        <w:rPr>
          <w:sz w:val="32"/>
          <w:szCs w:val="32"/>
        </w:rPr>
        <w:t>хезмәт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базарындагы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киеренкелек</w:t>
      </w:r>
      <w:proofErr w:type="spellEnd"/>
      <w:r w:rsidRPr="00C344CA">
        <w:rPr>
          <w:sz w:val="32"/>
          <w:szCs w:val="32"/>
        </w:rPr>
        <w:t xml:space="preserve"> коэффициенты 0,5% </w:t>
      </w:r>
      <w:proofErr w:type="spellStart"/>
      <w:r w:rsidRPr="00C344CA">
        <w:rPr>
          <w:sz w:val="32"/>
          <w:szCs w:val="32"/>
        </w:rPr>
        <w:t>тәшкил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итә</w:t>
      </w:r>
      <w:proofErr w:type="spellEnd"/>
      <w:r w:rsidRPr="00C344CA">
        <w:rPr>
          <w:sz w:val="32"/>
          <w:szCs w:val="32"/>
        </w:rPr>
        <w:t xml:space="preserve">. </w:t>
      </w:r>
      <w:r w:rsidRPr="00A90873">
        <w:rPr>
          <w:sz w:val="32"/>
          <w:szCs w:val="32"/>
        </w:rPr>
        <w:t xml:space="preserve">Июнь </w:t>
      </w:r>
      <w:proofErr w:type="spellStart"/>
      <w:r w:rsidRPr="00A90873">
        <w:rPr>
          <w:sz w:val="32"/>
          <w:szCs w:val="32"/>
        </w:rPr>
        <w:t>аенда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барлыгы</w:t>
      </w:r>
      <w:proofErr w:type="spellEnd"/>
      <w:r w:rsidRPr="00A90873">
        <w:rPr>
          <w:sz w:val="32"/>
          <w:szCs w:val="32"/>
        </w:rPr>
        <w:t xml:space="preserve"> 24 </w:t>
      </w:r>
      <w:proofErr w:type="spellStart"/>
      <w:r w:rsidRPr="00A90873">
        <w:rPr>
          <w:sz w:val="32"/>
          <w:szCs w:val="32"/>
        </w:rPr>
        <w:t>кеше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эшкә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урнаштырылган</w:t>
      </w:r>
      <w:proofErr w:type="spellEnd"/>
      <w:r w:rsidRPr="00A90873">
        <w:rPr>
          <w:sz w:val="32"/>
          <w:szCs w:val="32"/>
        </w:rPr>
        <w:t xml:space="preserve">, </w:t>
      </w:r>
      <w:proofErr w:type="spellStart"/>
      <w:r w:rsidRPr="00A90873">
        <w:rPr>
          <w:sz w:val="32"/>
          <w:szCs w:val="32"/>
        </w:rPr>
        <w:t>шуларның</w:t>
      </w:r>
      <w:proofErr w:type="spellEnd"/>
      <w:r w:rsidRPr="00A90873">
        <w:rPr>
          <w:sz w:val="32"/>
          <w:szCs w:val="32"/>
        </w:rPr>
        <w:t xml:space="preserve"> 24се </w:t>
      </w:r>
      <w:proofErr w:type="spellStart"/>
      <w:r w:rsidRPr="00A90873">
        <w:rPr>
          <w:sz w:val="32"/>
          <w:szCs w:val="32"/>
        </w:rPr>
        <w:t>мәшгульлек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хезмәте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юнәлеше</w:t>
      </w:r>
      <w:proofErr w:type="spellEnd"/>
      <w:r w:rsidRPr="00A90873">
        <w:rPr>
          <w:sz w:val="32"/>
          <w:szCs w:val="32"/>
        </w:rPr>
        <w:t xml:space="preserve"> </w:t>
      </w:r>
      <w:proofErr w:type="spellStart"/>
      <w:r w:rsidRPr="00A90873">
        <w:rPr>
          <w:sz w:val="32"/>
          <w:szCs w:val="32"/>
        </w:rPr>
        <w:t>буенча</w:t>
      </w:r>
      <w:proofErr w:type="spellEnd"/>
      <w:r w:rsidRPr="00C344CA">
        <w:rPr>
          <w:sz w:val="32"/>
          <w:szCs w:val="32"/>
        </w:rPr>
        <w:t xml:space="preserve">. 2019 </w:t>
      </w:r>
      <w:proofErr w:type="spellStart"/>
      <w:r w:rsidRPr="00C344CA">
        <w:rPr>
          <w:sz w:val="32"/>
          <w:szCs w:val="32"/>
        </w:rPr>
        <w:t>елның</w:t>
      </w:r>
      <w:proofErr w:type="spellEnd"/>
      <w:r w:rsidRPr="00C344CA"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июльг</w:t>
      </w:r>
      <w:r w:rsidRPr="00C344CA">
        <w:rPr>
          <w:sz w:val="32"/>
          <w:szCs w:val="32"/>
        </w:rPr>
        <w:t>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бирүчелә</w:t>
      </w:r>
      <w:proofErr w:type="gramStart"/>
      <w:r w:rsidRPr="00C344CA">
        <w:rPr>
          <w:sz w:val="32"/>
          <w:szCs w:val="32"/>
        </w:rPr>
        <w:t>р</w:t>
      </w:r>
      <w:proofErr w:type="spellEnd"/>
      <w:proofErr w:type="gram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тарафыннан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игълан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ителгән</w:t>
      </w:r>
      <w:proofErr w:type="spellEnd"/>
      <w:r w:rsidRPr="00C344CA">
        <w:rPr>
          <w:sz w:val="32"/>
          <w:szCs w:val="32"/>
        </w:rPr>
        <w:t xml:space="preserve"> буш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lastRenderedPageBreak/>
        <w:t>урыннары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һәм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вакантлы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вазыйфалар</w:t>
      </w:r>
      <w:proofErr w:type="spellEnd"/>
      <w:r w:rsidRPr="00C344CA">
        <w:rPr>
          <w:sz w:val="32"/>
          <w:szCs w:val="32"/>
        </w:rPr>
        <w:t xml:space="preserve"> саны </w:t>
      </w:r>
      <w:proofErr w:type="spellStart"/>
      <w:r w:rsidRPr="00C344CA">
        <w:rPr>
          <w:sz w:val="32"/>
          <w:szCs w:val="32"/>
        </w:rPr>
        <w:t>Яңа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Чишмә</w:t>
      </w:r>
      <w:proofErr w:type="spellEnd"/>
      <w:r w:rsidRPr="00C344CA">
        <w:rPr>
          <w:sz w:val="32"/>
          <w:szCs w:val="32"/>
        </w:rPr>
        <w:t xml:space="preserve"> районы </w:t>
      </w:r>
      <w:proofErr w:type="spellStart"/>
      <w:r w:rsidRPr="00C344CA">
        <w:rPr>
          <w:sz w:val="32"/>
          <w:szCs w:val="32"/>
        </w:rPr>
        <w:t>буенча</w:t>
      </w:r>
      <w:proofErr w:type="spellEnd"/>
      <w:r w:rsidRPr="00C344CA">
        <w:rPr>
          <w:sz w:val="32"/>
          <w:szCs w:val="32"/>
        </w:rPr>
        <w:t xml:space="preserve"> 5</w:t>
      </w:r>
      <w:r>
        <w:rPr>
          <w:sz w:val="32"/>
          <w:szCs w:val="32"/>
        </w:rPr>
        <w:t>4</w:t>
      </w:r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берәмлек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тәшкил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итә</w:t>
      </w:r>
      <w:proofErr w:type="spellEnd"/>
      <w:r w:rsidRPr="00C344CA">
        <w:rPr>
          <w:sz w:val="32"/>
          <w:szCs w:val="32"/>
        </w:rPr>
        <w:t xml:space="preserve">. </w:t>
      </w:r>
      <w:proofErr w:type="spellStart"/>
      <w:r w:rsidRPr="00C344CA">
        <w:rPr>
          <w:sz w:val="32"/>
          <w:szCs w:val="32"/>
        </w:rPr>
        <w:t>Бүгенге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көндә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төрле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эшчеләр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тракторчылар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табиблар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шәфкать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туташлары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социаль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хезмәт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күрсәтү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өлкәсендә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белгечләр</w:t>
      </w:r>
      <w:proofErr w:type="spellEnd"/>
      <w:r w:rsidRPr="00C344CA">
        <w:rPr>
          <w:sz w:val="32"/>
          <w:szCs w:val="32"/>
        </w:rPr>
        <w:t xml:space="preserve">, ветеринария </w:t>
      </w:r>
      <w:proofErr w:type="spellStart"/>
      <w:r w:rsidRPr="00C344CA">
        <w:rPr>
          <w:sz w:val="32"/>
          <w:szCs w:val="32"/>
        </w:rPr>
        <w:t>табиблары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агрономнар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аеруча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кирәкле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белгечлеклә</w:t>
      </w:r>
      <w:proofErr w:type="gramStart"/>
      <w:r w:rsidRPr="00C344CA">
        <w:rPr>
          <w:sz w:val="32"/>
          <w:szCs w:val="32"/>
        </w:rPr>
        <w:t>р</w:t>
      </w:r>
      <w:proofErr w:type="spellEnd"/>
      <w:proofErr w:type="gram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булып</w:t>
      </w:r>
      <w:proofErr w:type="spellEnd"/>
      <w:r w:rsidRPr="00C344CA">
        <w:rPr>
          <w:sz w:val="32"/>
          <w:szCs w:val="32"/>
        </w:rPr>
        <w:t xml:space="preserve"> тора. </w:t>
      </w:r>
      <w:proofErr w:type="spellStart"/>
      <w:r w:rsidRPr="00C344CA">
        <w:rPr>
          <w:sz w:val="32"/>
          <w:szCs w:val="32"/>
        </w:rPr>
        <w:t>Әлеге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вакансияләр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турында</w:t>
      </w:r>
      <w:proofErr w:type="spellEnd"/>
      <w:r w:rsidRPr="00C344CA">
        <w:rPr>
          <w:sz w:val="32"/>
          <w:szCs w:val="32"/>
        </w:rPr>
        <w:t xml:space="preserve"> "</w:t>
      </w:r>
      <w:proofErr w:type="spellStart"/>
      <w:r w:rsidRPr="00C344CA">
        <w:rPr>
          <w:sz w:val="32"/>
          <w:szCs w:val="32"/>
        </w:rPr>
        <w:t>Россиядә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эш</w:t>
      </w:r>
      <w:proofErr w:type="spellEnd"/>
      <w:r w:rsidRPr="00C344CA">
        <w:rPr>
          <w:sz w:val="32"/>
          <w:szCs w:val="32"/>
        </w:rPr>
        <w:t xml:space="preserve">" </w:t>
      </w:r>
      <w:proofErr w:type="spellStart"/>
      <w:r w:rsidRPr="00C344CA">
        <w:rPr>
          <w:sz w:val="32"/>
          <w:szCs w:val="32"/>
        </w:rPr>
        <w:t>порталында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 w:rsidRPr="00C344CA">
        <w:rPr>
          <w:sz w:val="32"/>
          <w:szCs w:val="32"/>
        </w:rPr>
        <w:t>килүчеләрне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көтү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залында</w:t>
      </w:r>
      <w:proofErr w:type="spellEnd"/>
      <w:r w:rsidRPr="00C344C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белгеч</w:t>
      </w:r>
      <w:proofErr w:type="spellEnd"/>
      <w:r>
        <w:rPr>
          <w:sz w:val="32"/>
          <w:szCs w:val="32"/>
          <w:lang w:val="tt-RU"/>
        </w:rPr>
        <w:t>л</w:t>
      </w:r>
      <w:r w:rsidRPr="00C344CA">
        <w:rPr>
          <w:sz w:val="32"/>
          <w:szCs w:val="32"/>
        </w:rPr>
        <w:t>ә</w:t>
      </w:r>
      <w:r>
        <w:rPr>
          <w:sz w:val="32"/>
          <w:szCs w:val="32"/>
          <w:lang w:val="tt-RU"/>
        </w:rPr>
        <w:t>рг</w:t>
      </w:r>
      <w:r w:rsidRPr="00C344CA">
        <w:rPr>
          <w:sz w:val="32"/>
          <w:szCs w:val="32"/>
        </w:rPr>
        <w:t xml:space="preserve">ә </w:t>
      </w:r>
      <w:proofErr w:type="spellStart"/>
      <w:r w:rsidRPr="00C344CA">
        <w:rPr>
          <w:sz w:val="32"/>
          <w:szCs w:val="32"/>
        </w:rPr>
        <w:t>мөрәҗәгать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итү</w:t>
      </w:r>
      <w:proofErr w:type="spellEnd"/>
      <w:r w:rsidRPr="00C344CA">
        <w:rPr>
          <w:sz w:val="32"/>
          <w:szCs w:val="32"/>
        </w:rPr>
        <w:t xml:space="preserve"> юлы </w:t>
      </w:r>
      <w:proofErr w:type="spellStart"/>
      <w:r w:rsidRPr="00C344CA">
        <w:rPr>
          <w:sz w:val="32"/>
          <w:szCs w:val="32"/>
        </w:rPr>
        <w:t>белән</w:t>
      </w:r>
      <w:proofErr w:type="spellEnd"/>
      <w:r w:rsidRPr="00C344CA">
        <w:rPr>
          <w:sz w:val="32"/>
          <w:szCs w:val="32"/>
        </w:rPr>
        <w:t xml:space="preserve">, яки </w:t>
      </w:r>
      <w:proofErr w:type="spellStart"/>
      <w:r w:rsidRPr="00C344CA">
        <w:rPr>
          <w:sz w:val="32"/>
          <w:szCs w:val="32"/>
        </w:rPr>
        <w:t>кайнар</w:t>
      </w:r>
      <w:proofErr w:type="spellEnd"/>
      <w:r w:rsidRPr="00C344CA">
        <w:rPr>
          <w:sz w:val="32"/>
          <w:szCs w:val="32"/>
        </w:rPr>
        <w:t xml:space="preserve"> линия телефоны </w:t>
      </w:r>
      <w:proofErr w:type="spellStart"/>
      <w:r w:rsidRPr="00C344CA">
        <w:rPr>
          <w:sz w:val="32"/>
          <w:szCs w:val="32"/>
        </w:rPr>
        <w:t>аша</w:t>
      </w:r>
      <w:proofErr w:type="spellEnd"/>
      <w:r w:rsidRPr="00C344CA">
        <w:rPr>
          <w:sz w:val="32"/>
          <w:szCs w:val="32"/>
        </w:rPr>
        <w:t xml:space="preserve"> (84348) 2-23-43 </w:t>
      </w:r>
      <w:proofErr w:type="spellStart"/>
      <w:r w:rsidRPr="00C344CA">
        <w:rPr>
          <w:sz w:val="32"/>
          <w:szCs w:val="32"/>
        </w:rPr>
        <w:t>белергә</w:t>
      </w:r>
      <w:proofErr w:type="spellEnd"/>
      <w:r w:rsidRPr="00C344CA">
        <w:rPr>
          <w:sz w:val="32"/>
          <w:szCs w:val="32"/>
        </w:rPr>
        <w:t xml:space="preserve"> </w:t>
      </w:r>
      <w:proofErr w:type="spellStart"/>
      <w:r w:rsidRPr="00C344CA">
        <w:rPr>
          <w:sz w:val="32"/>
          <w:szCs w:val="32"/>
        </w:rPr>
        <w:t>була</w:t>
      </w:r>
      <w:proofErr w:type="spellEnd"/>
      <w:r w:rsidRPr="00C344CA">
        <w:rPr>
          <w:sz w:val="32"/>
          <w:szCs w:val="32"/>
        </w:rPr>
        <w:t>.</w:t>
      </w:r>
    </w:p>
    <w:p w:rsidR="00144A7F" w:rsidRPr="0010225F" w:rsidRDefault="00144A7F" w:rsidP="00BB7365">
      <w:pPr>
        <w:jc w:val="both"/>
        <w:rPr>
          <w:rStyle w:val="a3"/>
          <w:bCs/>
          <w:i w:val="0"/>
        </w:rPr>
      </w:pPr>
    </w:p>
    <w:p w:rsidR="00BB7365" w:rsidRDefault="00BB7365" w:rsidP="00BB7365">
      <w:pPr>
        <w:jc w:val="both"/>
        <w:rPr>
          <w:rStyle w:val="a3"/>
          <w:b/>
          <w:bCs/>
        </w:rPr>
      </w:pPr>
    </w:p>
    <w:p w:rsidR="00BB7365" w:rsidRDefault="00BB7365" w:rsidP="00BB7365">
      <w:pPr>
        <w:jc w:val="both"/>
      </w:pPr>
    </w:p>
    <w:sectPr w:rsidR="00BB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2"/>
    <w:rsid w:val="000D0AB2"/>
    <w:rsid w:val="0010225F"/>
    <w:rsid w:val="00144A7F"/>
    <w:rsid w:val="00235A5F"/>
    <w:rsid w:val="00295267"/>
    <w:rsid w:val="00305E2C"/>
    <w:rsid w:val="00343FB5"/>
    <w:rsid w:val="00351D02"/>
    <w:rsid w:val="003B2C45"/>
    <w:rsid w:val="003C3D5D"/>
    <w:rsid w:val="00631FC8"/>
    <w:rsid w:val="006E00B1"/>
    <w:rsid w:val="00742F07"/>
    <w:rsid w:val="0075739A"/>
    <w:rsid w:val="0076073D"/>
    <w:rsid w:val="007D5DE1"/>
    <w:rsid w:val="00824438"/>
    <w:rsid w:val="008A0EC8"/>
    <w:rsid w:val="00903F99"/>
    <w:rsid w:val="009F4C98"/>
    <w:rsid w:val="00A31815"/>
    <w:rsid w:val="00A560F9"/>
    <w:rsid w:val="00BB7365"/>
    <w:rsid w:val="00D1291A"/>
    <w:rsid w:val="00D236CF"/>
    <w:rsid w:val="00D52BD4"/>
    <w:rsid w:val="00D53F7B"/>
    <w:rsid w:val="00D64D79"/>
    <w:rsid w:val="00DA45C8"/>
    <w:rsid w:val="00DB613B"/>
    <w:rsid w:val="00DC2640"/>
    <w:rsid w:val="00E05A52"/>
    <w:rsid w:val="00E74DC7"/>
    <w:rsid w:val="00E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Сабирова Лилия Камиловна</cp:lastModifiedBy>
  <cp:revision>22</cp:revision>
  <dcterms:created xsi:type="dcterms:W3CDTF">2018-10-10T11:00:00Z</dcterms:created>
  <dcterms:modified xsi:type="dcterms:W3CDTF">2019-07-05T07:05:00Z</dcterms:modified>
</cp:coreProperties>
</file>